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8EE5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27C098B9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22AFA728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47AC7AFA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3EF6B3AB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195781B6" w14:textId="77777777" w:rsidR="006702FD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D17EDBF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2A088EEE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D404B1" w:rsidRPr="00D404B1">
        <w:rPr>
          <w:rFonts w:ascii="Times New Roman" w:eastAsia="Calibri" w:hAnsi="Times New Roman" w:cs="Times New Roman"/>
          <w:i/>
          <w:sz w:val="20"/>
        </w:rPr>
        <w:t xml:space="preserve"> </w:t>
      </w:r>
      <w:r w:rsidR="00D404B1">
        <w:rPr>
          <w:rFonts w:ascii="Times New Roman" w:eastAsia="Calibri" w:hAnsi="Times New Roman" w:cs="Times New Roman"/>
          <w:i/>
          <w:sz w:val="20"/>
        </w:rPr>
        <w:t>Başlıca yazarın mail adresi</w:t>
      </w:r>
    </w:p>
    <w:p w14:paraId="2560126F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71AFFB39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 </w:t>
      </w:r>
      <w:r w:rsidR="00D20B22" w:rsidRPr="00D20B22">
        <w:rPr>
          <w:rFonts w:ascii="Times New Roman" w:hAnsi="Times New Roman" w:cs="Times New Roman"/>
          <w:sz w:val="24"/>
        </w:rPr>
        <w:t xml:space="preserve">International Conference on Scientific and Academic Research </w:t>
      </w:r>
      <w:r w:rsidRPr="00180A69">
        <w:rPr>
          <w:rFonts w:ascii="Times New Roman" w:hAnsi="Times New Roman" w:cs="Times New Roman"/>
          <w:sz w:val="24"/>
        </w:rPr>
        <w:t>için tam metin formatını içermektedir. Microsoft Word tabanlı bir dizgi sistemi için temel şablon olarak kullanılabilir. Özet, araştırmanın amacını, kullanılan yaklaşımı, temel sonuçları ve önemli sonuçları kısaca belirtmelidir. 200-250 kelimelik özet gerekmektedir.</w:t>
      </w:r>
    </w:p>
    <w:p w14:paraId="07459DD1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14C401D1" w14:textId="77777777" w:rsidR="006702FD" w:rsidRPr="00180A69" w:rsidRDefault="006702FD" w:rsidP="006702FD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En az 5 anahtar kelime içermelidir</w:t>
      </w:r>
    </w:p>
    <w:p w14:paraId="3E866CD1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4609691D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7212598B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5DB6" w14:textId="77777777" w:rsidR="00503497" w:rsidRDefault="00503497" w:rsidP="00B80B2C">
      <w:pPr>
        <w:spacing w:after="0" w:line="240" w:lineRule="auto"/>
      </w:pPr>
      <w:r>
        <w:separator/>
      </w:r>
    </w:p>
  </w:endnote>
  <w:endnote w:type="continuationSeparator" w:id="0">
    <w:p w14:paraId="1FC19B16" w14:textId="77777777" w:rsidR="00503497" w:rsidRDefault="00503497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C2DF" w14:textId="77777777" w:rsidR="00BD6733" w:rsidRDefault="00BD67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98A7" w14:textId="77777777" w:rsidR="00BD6733" w:rsidRDefault="00BD67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D906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A2B4" w14:textId="77777777" w:rsidR="00503497" w:rsidRDefault="00503497" w:rsidP="00B80B2C">
      <w:pPr>
        <w:spacing w:after="0" w:line="240" w:lineRule="auto"/>
      </w:pPr>
      <w:r>
        <w:separator/>
      </w:r>
    </w:p>
  </w:footnote>
  <w:footnote w:type="continuationSeparator" w:id="0">
    <w:p w14:paraId="6FB61003" w14:textId="77777777" w:rsidR="00503497" w:rsidRDefault="00503497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E799" w14:textId="77777777" w:rsidR="00BD6733" w:rsidRDefault="00BD67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3F03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vd.,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0A6156F8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389" w:type="dxa"/>
      <w:tblInd w:w="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1C3952" w:rsidRPr="001C3952" w14:paraId="37CCE002" w14:textId="77777777">
      <w:trPr>
        <w:trHeight w:val="1328"/>
      </w:trPr>
      <w:tc>
        <w:tcPr>
          <w:tcW w:w="7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EC48461" w14:textId="77777777" w:rsidR="001C3952" w:rsidRPr="001C3952" w:rsidRDefault="001C3952" w:rsidP="001C3952">
          <w:pPr>
            <w:jc w:val="center"/>
            <w:rPr>
              <w:rFonts w:ascii="Times New Roman" w:hAnsi="Times New Roman"/>
              <w:i/>
              <w:sz w:val="28"/>
              <w:lang w:val="en-US"/>
            </w:rPr>
          </w:pPr>
          <w:bookmarkStart w:id="0" w:name="_Hlk162360449"/>
          <w:r w:rsidRPr="001C3952">
            <w:rPr>
              <w:rFonts w:ascii="Times New Roman" w:hAnsi="Times New Roman"/>
              <w:i/>
              <w:sz w:val="28"/>
              <w:lang w:val="en-US"/>
            </w:rPr>
            <w:t>7</w:t>
          </w:r>
          <w:r w:rsidRPr="001C3952">
            <w:rPr>
              <w:rFonts w:ascii="Times New Roman" w:hAnsi="Times New Roman"/>
              <w:i/>
              <w:sz w:val="28"/>
              <w:vertAlign w:val="superscript"/>
              <w:lang w:val="en-US"/>
            </w:rPr>
            <w:t>th</w:t>
          </w:r>
          <w:r w:rsidRPr="001C3952">
            <w:rPr>
              <w:rFonts w:ascii="Times New Roman" w:hAnsi="Times New Roman"/>
              <w:i/>
              <w:sz w:val="28"/>
              <w:lang w:val="en-US"/>
            </w:rPr>
            <w:t xml:space="preserve"> International Conference on Scientific and Academic Research</w:t>
          </w:r>
        </w:p>
        <w:p w14:paraId="3417768C" w14:textId="77777777" w:rsidR="001C3952" w:rsidRPr="001C3952" w:rsidRDefault="001C3952" w:rsidP="001C3952">
          <w:pPr>
            <w:jc w:val="center"/>
            <w:rPr>
              <w:rFonts w:ascii="Times New Roman" w:hAnsi="Times New Roman"/>
              <w:i/>
              <w:color w:val="767171" w:themeColor="background2" w:themeShade="80"/>
              <w:sz w:val="10"/>
              <w:lang w:val="en-US"/>
            </w:rPr>
          </w:pPr>
        </w:p>
        <w:p w14:paraId="032BB5A0" w14:textId="77777777" w:rsidR="001C3952" w:rsidRPr="001C3952" w:rsidRDefault="001C3952" w:rsidP="001C3952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 w:rsidRPr="001C3952">
            <w:rPr>
              <w:rFonts w:ascii="Times New Roman" w:hAnsi="Times New Roman"/>
              <w:i/>
              <w:color w:val="767171" w:themeColor="background2" w:themeShade="80"/>
              <w:sz w:val="16"/>
              <w:lang w:val="en-US"/>
            </w:rPr>
            <w:t>December 23-24, 2025: Konya, Turkey</w:t>
          </w:r>
        </w:p>
      </w:tc>
      <w:tc>
        <w:tcPr>
          <w:tcW w:w="3335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EE369A8" w14:textId="77777777" w:rsidR="001C3952" w:rsidRPr="001C3952" w:rsidRDefault="001C3952" w:rsidP="001C395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color w:val="0563C1" w:themeColor="hyperlink"/>
              <w:sz w:val="18"/>
              <w:szCs w:val="18"/>
              <w:u w:val="single"/>
            </w:rPr>
          </w:pPr>
          <w:r w:rsidRPr="001C3952">
            <w:rPr>
              <w:rFonts w:ascii="Times New Roman" w:hAnsi="Times New Roman"/>
              <w:noProof/>
              <w:sz w:val="18"/>
              <w:lang w:eastAsia="tr-TR"/>
            </w:rPr>
            <w:drawing>
              <wp:inline distT="0" distB="0" distL="0" distR="0" wp14:anchorId="7F70B15E" wp14:editId="21516D65">
                <wp:extent cx="1158240" cy="1051560"/>
                <wp:effectExtent l="0" t="0" r="3810" b="0"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592428" w14:textId="77777777" w:rsidR="001C3952" w:rsidRPr="001C3952" w:rsidRDefault="001C3952" w:rsidP="001C3952">
          <w:pPr>
            <w:tabs>
              <w:tab w:val="center" w:pos="4536"/>
              <w:tab w:val="right" w:pos="9072"/>
            </w:tabs>
            <w:jc w:val="center"/>
          </w:pPr>
          <w:hyperlink r:id="rId2" w:history="1">
            <w:r w:rsidRPr="001C3952">
              <w:rPr>
                <w:rFonts w:ascii="Times New Roman" w:hAnsi="Times New Roman"/>
                <w:i/>
                <w:iCs/>
                <w:color w:val="0563C1" w:themeColor="hyperlink"/>
                <w:sz w:val="18"/>
                <w:u w:val="single"/>
              </w:rPr>
              <w:t>https://www.icsarconf.com/</w:t>
            </w:r>
          </w:hyperlink>
        </w:p>
      </w:tc>
    </w:tr>
    <w:tr w:rsidR="001C3952" w:rsidRPr="001C3952" w14:paraId="2BF56000" w14:textId="77777777">
      <w:trPr>
        <w:trHeight w:val="357"/>
      </w:trPr>
      <w:tc>
        <w:tcPr>
          <w:tcW w:w="7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49BA7F86" w14:textId="77777777" w:rsidR="001C3952" w:rsidRPr="001C3952" w:rsidRDefault="001C3952" w:rsidP="001C3952">
          <w:pPr>
            <w:jc w:val="center"/>
            <w:rPr>
              <w:rFonts w:ascii="Times New Roman" w:hAnsi="Times New Roman"/>
              <w:color w:val="7F7F7F" w:themeColor="text1" w:themeTint="80"/>
              <w:sz w:val="18"/>
              <w:szCs w:val="18"/>
              <w:lang w:val="en-US"/>
            </w:rPr>
          </w:pPr>
          <w:r w:rsidRPr="001C3952">
            <w:rPr>
              <w:rFonts w:ascii="Times New Roman" w:hAnsi="Times New Roman"/>
              <w:color w:val="595959" w:themeColor="text1" w:themeTint="A6"/>
              <w:sz w:val="18"/>
              <w:szCs w:val="18"/>
              <w:lang w:val="en-US"/>
            </w:rPr>
            <w:t>© 2025 Published by All Sciences Academy</w:t>
          </w:r>
        </w:p>
      </w:tc>
      <w:bookmarkEnd w:id="0"/>
      <w:tc>
        <w:tcPr>
          <w:tcW w:w="0" w:type="auto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12BB0682" w14:textId="77777777" w:rsidR="001C3952" w:rsidRPr="001C3952" w:rsidRDefault="001C3952" w:rsidP="001C3952"/>
      </w:tc>
    </w:tr>
  </w:tbl>
  <w:p w14:paraId="74AECFA9" w14:textId="77777777" w:rsidR="00E547B8" w:rsidRPr="00C327B7" w:rsidRDefault="00E547B8" w:rsidP="009663F3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894699265">
    <w:abstractNumId w:val="0"/>
  </w:num>
  <w:num w:numId="2" w16cid:durableId="1284772757">
    <w:abstractNumId w:val="4"/>
  </w:num>
  <w:num w:numId="3" w16cid:durableId="1803304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210108">
    <w:abstractNumId w:val="3"/>
  </w:num>
  <w:num w:numId="5" w16cid:durableId="1701006610">
    <w:abstractNumId w:val="2"/>
  </w:num>
  <w:num w:numId="6" w16cid:durableId="1999840105">
    <w:abstractNumId w:val="5"/>
  </w:num>
  <w:num w:numId="7" w16cid:durableId="1817601469">
    <w:abstractNumId w:val="1"/>
  </w:num>
  <w:num w:numId="8" w16cid:durableId="909195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63EFB"/>
    <w:rsid w:val="000C21CF"/>
    <w:rsid w:val="000C3D46"/>
    <w:rsid w:val="000E7B9C"/>
    <w:rsid w:val="001220BA"/>
    <w:rsid w:val="00125650"/>
    <w:rsid w:val="0013700F"/>
    <w:rsid w:val="00180A69"/>
    <w:rsid w:val="00180B5E"/>
    <w:rsid w:val="001A095E"/>
    <w:rsid w:val="001A6C26"/>
    <w:rsid w:val="001C3952"/>
    <w:rsid w:val="00212D0B"/>
    <w:rsid w:val="00277B83"/>
    <w:rsid w:val="00292422"/>
    <w:rsid w:val="00313A96"/>
    <w:rsid w:val="00327FBE"/>
    <w:rsid w:val="003A21AF"/>
    <w:rsid w:val="003D3744"/>
    <w:rsid w:val="004B0814"/>
    <w:rsid w:val="004C090F"/>
    <w:rsid w:val="004E09F2"/>
    <w:rsid w:val="004E6888"/>
    <w:rsid w:val="00503497"/>
    <w:rsid w:val="00523207"/>
    <w:rsid w:val="00547104"/>
    <w:rsid w:val="00592269"/>
    <w:rsid w:val="0065148E"/>
    <w:rsid w:val="006702FD"/>
    <w:rsid w:val="006773C0"/>
    <w:rsid w:val="00685603"/>
    <w:rsid w:val="006B498E"/>
    <w:rsid w:val="006F16CE"/>
    <w:rsid w:val="00747202"/>
    <w:rsid w:val="0075786C"/>
    <w:rsid w:val="00770A54"/>
    <w:rsid w:val="00773B39"/>
    <w:rsid w:val="00790179"/>
    <w:rsid w:val="00794EED"/>
    <w:rsid w:val="007A7364"/>
    <w:rsid w:val="007F7949"/>
    <w:rsid w:val="00846AB4"/>
    <w:rsid w:val="00856AAD"/>
    <w:rsid w:val="00857DF9"/>
    <w:rsid w:val="00880AEB"/>
    <w:rsid w:val="008C1AD4"/>
    <w:rsid w:val="00906B72"/>
    <w:rsid w:val="009341C2"/>
    <w:rsid w:val="009663F3"/>
    <w:rsid w:val="009A38FD"/>
    <w:rsid w:val="009D7960"/>
    <w:rsid w:val="009F4240"/>
    <w:rsid w:val="00A37F77"/>
    <w:rsid w:val="00A443BC"/>
    <w:rsid w:val="00A83282"/>
    <w:rsid w:val="00AB2065"/>
    <w:rsid w:val="00B71AF9"/>
    <w:rsid w:val="00B72ACC"/>
    <w:rsid w:val="00B757B4"/>
    <w:rsid w:val="00B80B2C"/>
    <w:rsid w:val="00BA2F50"/>
    <w:rsid w:val="00BB71A6"/>
    <w:rsid w:val="00BD6733"/>
    <w:rsid w:val="00C327B7"/>
    <w:rsid w:val="00C762FC"/>
    <w:rsid w:val="00CE4986"/>
    <w:rsid w:val="00D20B22"/>
    <w:rsid w:val="00D2117F"/>
    <w:rsid w:val="00D404B1"/>
    <w:rsid w:val="00D56059"/>
    <w:rsid w:val="00D73849"/>
    <w:rsid w:val="00DC4761"/>
    <w:rsid w:val="00DD759B"/>
    <w:rsid w:val="00E02DFF"/>
    <w:rsid w:val="00E03D4C"/>
    <w:rsid w:val="00E547B8"/>
    <w:rsid w:val="00E63357"/>
    <w:rsid w:val="00E71235"/>
    <w:rsid w:val="00EC752A"/>
    <w:rsid w:val="00EE1A73"/>
    <w:rsid w:val="00F037B2"/>
    <w:rsid w:val="00F259A5"/>
    <w:rsid w:val="00F64F2E"/>
    <w:rsid w:val="00F65F1C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D39DD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FD"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395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1C39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s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25</cp:revision>
  <dcterms:created xsi:type="dcterms:W3CDTF">2020-02-20T11:02:00Z</dcterms:created>
  <dcterms:modified xsi:type="dcterms:W3CDTF">2025-12-16T22:50:00Z</dcterms:modified>
</cp:coreProperties>
</file>